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F3" w:rsidRPr="004321F3" w:rsidRDefault="00663B85" w:rsidP="004321F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</w:t>
      </w:r>
    </w:p>
    <w:p w:rsidR="00F33AEA" w:rsidRDefault="004321F3" w:rsidP="00F33AEA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21F3">
        <w:rPr>
          <w:color w:val="000000"/>
          <w:sz w:val="28"/>
          <w:szCs w:val="28"/>
        </w:rPr>
        <w:t xml:space="preserve"> </w:t>
      </w:r>
      <w:r w:rsidR="00F33AEA">
        <w:rPr>
          <w:color w:val="000000"/>
          <w:sz w:val="28"/>
          <w:szCs w:val="28"/>
        </w:rPr>
        <w:t>д</w:t>
      </w:r>
      <w:r w:rsidR="00F33AEA" w:rsidRPr="00F33AEA">
        <w:rPr>
          <w:color w:val="000000"/>
          <w:sz w:val="28"/>
          <w:szCs w:val="28"/>
        </w:rPr>
        <w:t>ополнительн</w:t>
      </w:r>
      <w:r w:rsidR="00F33AEA">
        <w:rPr>
          <w:color w:val="000000"/>
          <w:sz w:val="28"/>
          <w:szCs w:val="28"/>
        </w:rPr>
        <w:t>ой</w:t>
      </w:r>
      <w:r w:rsidR="00F33AEA" w:rsidRPr="00F33AEA">
        <w:rPr>
          <w:color w:val="000000"/>
          <w:sz w:val="28"/>
          <w:szCs w:val="28"/>
        </w:rPr>
        <w:t xml:space="preserve"> общеразвивающ</w:t>
      </w:r>
      <w:r w:rsidR="00F33AEA">
        <w:rPr>
          <w:color w:val="000000"/>
          <w:sz w:val="28"/>
          <w:szCs w:val="28"/>
        </w:rPr>
        <w:t>ей</w:t>
      </w:r>
      <w:r w:rsidR="00F33AEA" w:rsidRPr="00F33AEA">
        <w:rPr>
          <w:color w:val="000000"/>
          <w:sz w:val="28"/>
          <w:szCs w:val="28"/>
        </w:rPr>
        <w:t xml:space="preserve"> программ</w:t>
      </w:r>
      <w:r w:rsidR="00F33AEA">
        <w:rPr>
          <w:color w:val="000000"/>
          <w:sz w:val="28"/>
          <w:szCs w:val="28"/>
        </w:rPr>
        <w:t>ы</w:t>
      </w:r>
      <w:r w:rsidR="00F33AEA" w:rsidRPr="00F33AEA">
        <w:rPr>
          <w:color w:val="000000"/>
          <w:sz w:val="28"/>
          <w:szCs w:val="28"/>
        </w:rPr>
        <w:t xml:space="preserve"> естественнонаучной направленности «Юны</w:t>
      </w:r>
      <w:r w:rsidR="00F33AEA">
        <w:rPr>
          <w:color w:val="000000"/>
          <w:sz w:val="28"/>
          <w:szCs w:val="28"/>
        </w:rPr>
        <w:t>й</w:t>
      </w:r>
      <w:r w:rsidR="00F33AEA" w:rsidRPr="00F33AEA">
        <w:rPr>
          <w:color w:val="000000"/>
          <w:sz w:val="28"/>
          <w:szCs w:val="28"/>
        </w:rPr>
        <w:t xml:space="preserve"> исследовател</w:t>
      </w:r>
      <w:r w:rsidR="00F33AEA">
        <w:rPr>
          <w:color w:val="000000"/>
          <w:sz w:val="28"/>
          <w:szCs w:val="28"/>
        </w:rPr>
        <w:t>ь</w:t>
      </w:r>
      <w:r w:rsidR="00F33AEA" w:rsidRPr="00F33AEA">
        <w:rPr>
          <w:color w:val="000000"/>
          <w:sz w:val="28"/>
          <w:szCs w:val="28"/>
        </w:rPr>
        <w:t xml:space="preserve">» </w:t>
      </w:r>
    </w:p>
    <w:p w:rsidR="004321F3" w:rsidRDefault="004321F3" w:rsidP="00F33AE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детского </w:t>
      </w:r>
      <w:proofErr w:type="gramStart"/>
      <w:r>
        <w:rPr>
          <w:color w:val="000000"/>
          <w:sz w:val="28"/>
          <w:szCs w:val="28"/>
        </w:rPr>
        <w:t>сада  «</w:t>
      </w:r>
      <w:proofErr w:type="gramEnd"/>
      <w:r>
        <w:rPr>
          <w:color w:val="000000"/>
          <w:sz w:val="28"/>
          <w:szCs w:val="28"/>
        </w:rPr>
        <w:t xml:space="preserve">Солнышко» </w:t>
      </w:r>
      <w:proofErr w:type="spellStart"/>
      <w:r>
        <w:rPr>
          <w:color w:val="000000"/>
          <w:sz w:val="28"/>
          <w:szCs w:val="28"/>
        </w:rPr>
        <w:t>с.Красное</w:t>
      </w:r>
      <w:proofErr w:type="spellEnd"/>
    </w:p>
    <w:p w:rsidR="004321F3" w:rsidRPr="004321F3" w:rsidRDefault="004321F3" w:rsidP="004321F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3B85" w:rsidRPr="00663B85" w:rsidRDefault="00663B85" w:rsidP="00663B85">
      <w:pPr>
        <w:rPr>
          <w:sz w:val="28"/>
          <w:szCs w:val="28"/>
        </w:rPr>
      </w:pP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 xml:space="preserve">         Дополнительная общеразвивающая программа естеств</w:t>
      </w:r>
      <w:r w:rsidR="00F33AEA">
        <w:rPr>
          <w:sz w:val="28"/>
          <w:szCs w:val="28"/>
        </w:rPr>
        <w:t>еннонаучной направленности «Юный исследователь</w:t>
      </w:r>
      <w:r w:rsidRPr="00BA09F7">
        <w:rPr>
          <w:sz w:val="28"/>
          <w:szCs w:val="28"/>
        </w:rPr>
        <w:t xml:space="preserve">» (далее – Программа) разработана на основе следующих нормативных документов: 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- Конвенция о правах ребенка;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- Федеральный закон Российской Федерации «Об образовании в РФ» № 273-ФЗ;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BA09F7">
        <w:rPr>
          <w:sz w:val="28"/>
          <w:szCs w:val="28"/>
        </w:rPr>
        <w:t>Минобрнауки</w:t>
      </w:r>
      <w:proofErr w:type="spellEnd"/>
      <w:r w:rsidRPr="00BA09F7">
        <w:rPr>
          <w:sz w:val="28"/>
          <w:szCs w:val="28"/>
        </w:rPr>
        <w:t xml:space="preserve"> России) от 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A09F7" w:rsidRPr="00BA09F7" w:rsidRDefault="00F33AEA" w:rsidP="00F33AE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«Юный исследователь</w:t>
      </w:r>
      <w:r w:rsidR="00BA09F7" w:rsidRPr="00BA09F7">
        <w:rPr>
          <w:sz w:val="28"/>
          <w:szCs w:val="28"/>
        </w:rPr>
        <w:t>» обеспечивает познавательное развитие детей в возрасте 5-8 лет посредством опытно-экспериментальной деятельности с учётом возрастных, индивидуальных, психологических и физиологических особенностей. Она разработана на основе обязательного минимума содержания по опытно-экспериментальной деятельности для ДОУ с учетом обновления содержания по различным программам, описанным в литературе, приведенной в конце данного раздела.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 xml:space="preserve">Программа имеет естественнонаучную направленность, обеспечивающая более глубокие знания и умения по познавательно-исследовательской деятельности и способствует </w:t>
      </w:r>
      <w:proofErr w:type="gramStart"/>
      <w:r w:rsidRPr="00BA09F7">
        <w:rPr>
          <w:sz w:val="28"/>
          <w:szCs w:val="28"/>
        </w:rPr>
        <w:t>всестороннему  и</w:t>
      </w:r>
      <w:proofErr w:type="gramEnd"/>
      <w:r w:rsidRPr="00BA09F7">
        <w:rPr>
          <w:sz w:val="28"/>
          <w:szCs w:val="28"/>
        </w:rPr>
        <w:t xml:space="preserve"> гармоничному развитию детей дошкольного возраста.</w:t>
      </w:r>
    </w:p>
    <w:p w:rsidR="00F33AEA" w:rsidRDefault="00F33AEA" w:rsidP="00F33AEA">
      <w:pPr>
        <w:jc w:val="both"/>
        <w:rPr>
          <w:sz w:val="28"/>
          <w:szCs w:val="28"/>
        </w:rPr>
      </w:pP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 xml:space="preserve">Цель программы: создание условий для развития поисково-исследовательской деятельности детей как основы интеллектуально-личностного, познавательно-речевого, творческого развития. Формирование познавательных интересов к исследованиям, открытиям, овладение способами практического взаимодействия с окружающей средой, обеспечивая становление мировидения ребенка, его личностный рост.  </w:t>
      </w:r>
    </w:p>
    <w:p w:rsidR="00BA09F7" w:rsidRPr="00BA09F7" w:rsidRDefault="00BA09F7" w:rsidP="00BA09F7">
      <w:pPr>
        <w:rPr>
          <w:sz w:val="28"/>
          <w:szCs w:val="28"/>
        </w:rPr>
      </w:pPr>
    </w:p>
    <w:p w:rsidR="00BA09F7" w:rsidRPr="00BA09F7" w:rsidRDefault="00BA09F7" w:rsidP="00BA09F7">
      <w:pPr>
        <w:rPr>
          <w:sz w:val="28"/>
          <w:szCs w:val="28"/>
        </w:rPr>
      </w:pPr>
      <w:r w:rsidRPr="00BA09F7">
        <w:rPr>
          <w:sz w:val="28"/>
          <w:szCs w:val="28"/>
        </w:rPr>
        <w:t>Задачи программы: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формировать первичные представления об объектах окружающего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 xml:space="preserve">          мира, о свойствах и отношениях объектов окружающего мира;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 xml:space="preserve">расширять перспективы развития познавательно-исследовательской 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 xml:space="preserve">          деятельности детей;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познакомить с различными свойствами веществ, основными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 xml:space="preserve">          физическими явлениями, видами и характеристиками движения;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формировать способность видеть многообразие мира в системе взаимосвязей;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формировать опыт выполнения правил техники безопасности при проведении физических экспериментов с использованием приборов – помощников;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развивать умение обследовать предметы и явления с разных сторон, выявлять зависимости;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развитие психических процессов: внимание, память, мышление,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воображение;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стимулировать активность детей для разрешения проблемной ситуации;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развивать речь, пополнить словарный запас;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развивать способность анализировать, сравнивать, обобщать,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выделять главное, умение выдвигать предположения, устанавливать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proofErr w:type="spellStart"/>
      <w:r w:rsidRPr="00BA09F7">
        <w:rPr>
          <w:sz w:val="28"/>
          <w:szCs w:val="28"/>
        </w:rPr>
        <w:t>причинно</w:t>
      </w:r>
      <w:proofErr w:type="spellEnd"/>
      <w:r w:rsidRPr="00BA09F7">
        <w:rPr>
          <w:sz w:val="28"/>
          <w:szCs w:val="28"/>
        </w:rPr>
        <w:t xml:space="preserve"> – следственные связи и делать выводы;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воспитание аккуратности, ответственности и последовательности;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воспитание самостоятельности использования действий экспериментального характера для выявления скрытых свойств;</w:t>
      </w:r>
    </w:p>
    <w:p w:rsidR="00BA09F7" w:rsidRPr="00BA09F7" w:rsidRDefault="00BA09F7" w:rsidP="00F33AEA">
      <w:pPr>
        <w:jc w:val="both"/>
        <w:rPr>
          <w:sz w:val="28"/>
          <w:szCs w:val="28"/>
        </w:rPr>
      </w:pPr>
      <w:r w:rsidRPr="00BA09F7">
        <w:rPr>
          <w:sz w:val="28"/>
          <w:szCs w:val="28"/>
        </w:rPr>
        <w:t>•</w:t>
      </w:r>
      <w:r w:rsidRPr="00BA09F7">
        <w:rPr>
          <w:sz w:val="28"/>
          <w:szCs w:val="28"/>
        </w:rPr>
        <w:tab/>
        <w:t>воспитание интереса к познавате</w:t>
      </w:r>
      <w:bookmarkStart w:id="0" w:name="_GoBack"/>
      <w:bookmarkEnd w:id="0"/>
      <w:r w:rsidRPr="00BA09F7">
        <w:rPr>
          <w:sz w:val="28"/>
          <w:szCs w:val="28"/>
        </w:rPr>
        <w:t>льно-исследовательской деятельности.</w:t>
      </w:r>
    </w:p>
    <w:p w:rsidR="00BA09F7" w:rsidRPr="00BA09F7" w:rsidRDefault="00BA09F7" w:rsidP="00BA09F7">
      <w:pPr>
        <w:rPr>
          <w:sz w:val="28"/>
          <w:szCs w:val="28"/>
        </w:rPr>
      </w:pPr>
    </w:p>
    <w:p w:rsidR="00BA09F7" w:rsidRPr="00BA09F7" w:rsidRDefault="00BA09F7" w:rsidP="00BA09F7">
      <w:pPr>
        <w:rPr>
          <w:sz w:val="28"/>
          <w:szCs w:val="28"/>
        </w:rPr>
      </w:pPr>
      <w:r w:rsidRPr="00BA09F7">
        <w:rPr>
          <w:sz w:val="28"/>
          <w:szCs w:val="28"/>
        </w:rPr>
        <w:t xml:space="preserve">Срок реализации программы: Дополнительная общеразвивающая программа естественнонаучной направленности «Юные </w:t>
      </w:r>
      <w:proofErr w:type="gramStart"/>
      <w:r w:rsidRPr="00BA09F7">
        <w:rPr>
          <w:sz w:val="28"/>
          <w:szCs w:val="28"/>
        </w:rPr>
        <w:t>исследователи»  рассчитана</w:t>
      </w:r>
      <w:proofErr w:type="gramEnd"/>
      <w:r w:rsidRPr="00BA09F7">
        <w:rPr>
          <w:sz w:val="28"/>
          <w:szCs w:val="28"/>
        </w:rPr>
        <w:t xml:space="preserve"> на 2 года обучения: </w:t>
      </w:r>
    </w:p>
    <w:p w:rsidR="00BA09F7" w:rsidRPr="00BA09F7" w:rsidRDefault="00BA09F7" w:rsidP="00BA09F7">
      <w:pPr>
        <w:rPr>
          <w:sz w:val="28"/>
          <w:szCs w:val="28"/>
        </w:rPr>
      </w:pPr>
      <w:r w:rsidRPr="00BA09F7">
        <w:rPr>
          <w:sz w:val="28"/>
          <w:szCs w:val="28"/>
        </w:rPr>
        <w:t xml:space="preserve">         1 год – с детьми 5-6 лет; </w:t>
      </w:r>
    </w:p>
    <w:p w:rsidR="00BA09F7" w:rsidRPr="00BA09F7" w:rsidRDefault="00BA09F7" w:rsidP="00BA09F7">
      <w:pPr>
        <w:rPr>
          <w:sz w:val="28"/>
          <w:szCs w:val="28"/>
        </w:rPr>
      </w:pPr>
      <w:r w:rsidRPr="00BA09F7">
        <w:rPr>
          <w:sz w:val="28"/>
          <w:szCs w:val="28"/>
        </w:rPr>
        <w:t xml:space="preserve">         2 год – с детьми 6-8 лет.</w:t>
      </w:r>
    </w:p>
    <w:p w:rsidR="00663B85" w:rsidRDefault="00663B85" w:rsidP="00663B85">
      <w:pPr>
        <w:rPr>
          <w:sz w:val="28"/>
          <w:szCs w:val="28"/>
        </w:rPr>
      </w:pPr>
    </w:p>
    <w:p w:rsidR="00663B85" w:rsidRDefault="00663B85" w:rsidP="00663B85">
      <w:pPr>
        <w:ind w:firstLine="708"/>
        <w:rPr>
          <w:sz w:val="28"/>
          <w:szCs w:val="28"/>
        </w:rPr>
      </w:pPr>
    </w:p>
    <w:p w:rsidR="00663B85" w:rsidRDefault="00663B85" w:rsidP="00663B85">
      <w:pPr>
        <w:ind w:firstLine="708"/>
        <w:rPr>
          <w:sz w:val="28"/>
          <w:szCs w:val="28"/>
        </w:rPr>
      </w:pPr>
    </w:p>
    <w:p w:rsidR="00663B85" w:rsidRPr="00663B85" w:rsidRDefault="00663B85" w:rsidP="00F33AEA">
      <w:pPr>
        <w:ind w:firstLine="708"/>
        <w:jc w:val="both"/>
        <w:rPr>
          <w:sz w:val="28"/>
          <w:szCs w:val="28"/>
        </w:rPr>
      </w:pPr>
      <w:r w:rsidRPr="00663B85">
        <w:rPr>
          <w:sz w:val="28"/>
          <w:szCs w:val="28"/>
        </w:rPr>
        <w:t>На занятиях кружка будут проводиться занимательные опыты с объектами неживой и живой природы (вода, воздух, почва, песок, глина, камни, магниты, вес, звук, теплота, электричество, растения и т.п.), развитие способности анализировать, сравнивать, устанавливать причинно-следственные связи, обобщать и делать выводы.</w:t>
      </w:r>
    </w:p>
    <w:p w:rsidR="00663B85" w:rsidRPr="00663B85" w:rsidRDefault="00663B85" w:rsidP="00F33AEA">
      <w:pPr>
        <w:ind w:firstLine="708"/>
        <w:jc w:val="both"/>
        <w:rPr>
          <w:sz w:val="28"/>
          <w:szCs w:val="28"/>
        </w:rPr>
      </w:pPr>
    </w:p>
    <w:p w:rsidR="00663B85" w:rsidRPr="00663B85" w:rsidRDefault="00663B85" w:rsidP="00F33AEA">
      <w:pPr>
        <w:ind w:firstLine="708"/>
        <w:jc w:val="both"/>
        <w:rPr>
          <w:sz w:val="28"/>
          <w:szCs w:val="28"/>
        </w:rPr>
      </w:pPr>
      <w:r w:rsidRPr="00663B85">
        <w:rPr>
          <w:sz w:val="28"/>
          <w:szCs w:val="28"/>
        </w:rPr>
        <w:t>Эксперименты будут проходить в лаборатории, оборудованной специальными приборами и инструментами для исследования.</w:t>
      </w:r>
    </w:p>
    <w:p w:rsidR="00663B85" w:rsidRPr="00663B85" w:rsidRDefault="00663B85" w:rsidP="00F33AEA">
      <w:pPr>
        <w:ind w:firstLine="708"/>
        <w:jc w:val="both"/>
        <w:rPr>
          <w:sz w:val="28"/>
          <w:szCs w:val="28"/>
        </w:rPr>
      </w:pPr>
    </w:p>
    <w:p w:rsidR="0007609D" w:rsidRPr="00663B85" w:rsidRDefault="00663B85" w:rsidP="00F33AEA">
      <w:pPr>
        <w:ind w:firstLine="708"/>
        <w:jc w:val="both"/>
        <w:rPr>
          <w:sz w:val="28"/>
          <w:szCs w:val="28"/>
        </w:rPr>
      </w:pPr>
      <w:r w:rsidRPr="00663B85">
        <w:rPr>
          <w:sz w:val="28"/>
          <w:szCs w:val="28"/>
        </w:rPr>
        <w:t>Детское экспериментирование является хорошим средством интеллектуального и познавательного развития дошкольников. В процессе экспериментирования у детей поддерживается интерес к исследованию природы, обогащается память, развивается восприятие, внимание, мышление, а главное, формируется умение размышлять, рассуждать и анализировать.</w:t>
      </w:r>
    </w:p>
    <w:sectPr w:rsidR="0007609D" w:rsidRPr="0066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84B66"/>
    <w:multiLevelType w:val="hybridMultilevel"/>
    <w:tmpl w:val="B76AF7D0"/>
    <w:lvl w:ilvl="0" w:tplc="041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1F3"/>
    <w:rsid w:val="0007609D"/>
    <w:rsid w:val="004321F3"/>
    <w:rsid w:val="00663B85"/>
    <w:rsid w:val="00854846"/>
    <w:rsid w:val="00BA09F7"/>
    <w:rsid w:val="00D30354"/>
    <w:rsid w:val="00D60222"/>
    <w:rsid w:val="00E201CC"/>
    <w:rsid w:val="00F3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71B15D-90FF-4BB9-BB15-ED2722C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321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link w:val="NoSpacingChar"/>
    <w:rsid w:val="004321F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4321F3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MoBIL GROUP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Sergey</dc:creator>
  <cp:keywords/>
  <dc:description/>
  <cp:lastModifiedBy>Sergey</cp:lastModifiedBy>
  <cp:revision>2</cp:revision>
  <dcterms:created xsi:type="dcterms:W3CDTF">2021-06-13T12:31:00Z</dcterms:created>
  <dcterms:modified xsi:type="dcterms:W3CDTF">2021-06-13T12:31:00Z</dcterms:modified>
</cp:coreProperties>
</file>